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1F2F" w14:textId="66213713" w:rsidR="003B34DB" w:rsidRPr="00C27366" w:rsidRDefault="009E1EAC" w:rsidP="009E1EAC">
      <w:pPr>
        <w:spacing w:after="0"/>
        <w:ind w:left="3540" w:firstLine="708"/>
        <w:rPr>
          <w:rFonts w:ascii="Times New Roman" w:hAnsi="Times New Roman"/>
          <w:i/>
          <w:iCs/>
        </w:rPr>
      </w:pPr>
      <w:r w:rsidRPr="00C27366">
        <w:rPr>
          <w:rFonts w:ascii="Times New Roman" w:hAnsi="Times New Roman"/>
          <w:i/>
          <w:iCs/>
        </w:rPr>
        <w:t xml:space="preserve">  </w:t>
      </w:r>
      <w:r w:rsidR="00C27366">
        <w:rPr>
          <w:rFonts w:ascii="Times New Roman" w:hAnsi="Times New Roman"/>
          <w:i/>
          <w:iCs/>
        </w:rPr>
        <w:tab/>
      </w:r>
      <w:r w:rsidRPr="00C27366">
        <w:rPr>
          <w:rFonts w:ascii="Times New Roman" w:hAnsi="Times New Roman"/>
          <w:i/>
          <w:iCs/>
        </w:rPr>
        <w:t xml:space="preserve">        Nowy Dwór Gdański</w:t>
      </w:r>
      <w:r w:rsidR="003B34DB" w:rsidRPr="00C27366">
        <w:rPr>
          <w:rFonts w:ascii="Times New Roman" w:hAnsi="Times New Roman"/>
          <w:i/>
          <w:iCs/>
        </w:rPr>
        <w:t>, dnia</w:t>
      </w:r>
      <w:r w:rsidRPr="00C27366">
        <w:rPr>
          <w:rFonts w:ascii="Times New Roman" w:hAnsi="Times New Roman"/>
          <w:i/>
          <w:iCs/>
        </w:rPr>
        <w:t xml:space="preserve"> 06.05.</w:t>
      </w:r>
      <w:r w:rsidR="003B34DB" w:rsidRPr="00C27366">
        <w:rPr>
          <w:rFonts w:ascii="Times New Roman" w:hAnsi="Times New Roman"/>
          <w:i/>
          <w:iCs/>
        </w:rPr>
        <w:t>202</w:t>
      </w:r>
      <w:r w:rsidRPr="00C27366">
        <w:rPr>
          <w:rFonts w:ascii="Times New Roman" w:hAnsi="Times New Roman"/>
          <w:i/>
          <w:iCs/>
        </w:rPr>
        <w:t>5</w:t>
      </w:r>
      <w:r w:rsidR="003B34DB" w:rsidRPr="00C27366">
        <w:rPr>
          <w:rFonts w:ascii="Times New Roman" w:hAnsi="Times New Roman"/>
          <w:i/>
          <w:iCs/>
        </w:rPr>
        <w:t xml:space="preserve"> r. </w:t>
      </w:r>
    </w:p>
    <w:p w14:paraId="63180E0B" w14:textId="27AA2812" w:rsidR="00354BA8" w:rsidRPr="00C27366" w:rsidRDefault="00354BA8" w:rsidP="00354BA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RIR</w:t>
      </w:r>
      <w:r w:rsidRPr="00C27366">
        <w:rPr>
          <w:rFonts w:ascii="Times New Roman" w:hAnsi="Times New Roman"/>
        </w:rPr>
        <w:t>.6722</w:t>
      </w:r>
      <w:r>
        <w:rPr>
          <w:rFonts w:ascii="Times New Roman" w:hAnsi="Times New Roman"/>
        </w:rPr>
        <w:t>.4.2.</w:t>
      </w:r>
      <w:r w:rsidRPr="00C27366">
        <w:rPr>
          <w:rFonts w:ascii="Times New Roman" w:hAnsi="Times New Roman"/>
        </w:rPr>
        <w:t>2025</w:t>
      </w:r>
      <w:r>
        <w:rPr>
          <w:rFonts w:ascii="Times New Roman" w:hAnsi="Times New Roman"/>
        </w:rPr>
        <w:t>.JS</w:t>
      </w:r>
    </w:p>
    <w:p w14:paraId="05139EFE" w14:textId="77777777" w:rsidR="003B34DB" w:rsidRDefault="003B34DB" w:rsidP="003E2B9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2D2981" w14:textId="38ECBAEB" w:rsidR="003E2B97" w:rsidRPr="00803B01" w:rsidRDefault="003E2B97" w:rsidP="003E2B97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803B01">
        <w:rPr>
          <w:rFonts w:ascii="Times New Roman" w:hAnsi="Times New Roman"/>
          <w:b/>
          <w:bCs/>
          <w:sz w:val="20"/>
          <w:szCs w:val="20"/>
        </w:rPr>
        <w:t>O</w:t>
      </w:r>
      <w:r w:rsidR="0055032A">
        <w:rPr>
          <w:rFonts w:ascii="Times New Roman" w:hAnsi="Times New Roman"/>
          <w:b/>
          <w:bCs/>
          <w:sz w:val="20"/>
          <w:szCs w:val="20"/>
        </w:rPr>
        <w:t>GŁOSZENIE</w:t>
      </w:r>
    </w:p>
    <w:p w14:paraId="5431A4C2" w14:textId="4201750A" w:rsidR="009E1EAC" w:rsidRPr="00803B01" w:rsidRDefault="009E1EAC" w:rsidP="003E2B97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803B01">
        <w:rPr>
          <w:rFonts w:ascii="Times New Roman" w:hAnsi="Times New Roman"/>
          <w:b/>
          <w:bCs/>
          <w:sz w:val="20"/>
          <w:szCs w:val="20"/>
        </w:rPr>
        <w:t>BURMISTRZA NOWEGO DWORU GDAŃSKIEGO</w:t>
      </w:r>
    </w:p>
    <w:p w14:paraId="3F9E2263" w14:textId="7DE928EE" w:rsidR="003E2B97" w:rsidRPr="00803B01" w:rsidRDefault="003E2B97" w:rsidP="009E1EAC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803B01">
        <w:rPr>
          <w:rFonts w:ascii="Times New Roman" w:hAnsi="Times New Roman"/>
          <w:b/>
          <w:bCs/>
          <w:sz w:val="20"/>
          <w:szCs w:val="20"/>
        </w:rPr>
        <w:t xml:space="preserve">o przystąpieniu do sporządzenia </w:t>
      </w:r>
      <w:r w:rsidR="009E1EAC" w:rsidRPr="00803B01">
        <w:rPr>
          <w:rFonts w:ascii="Times New Roman" w:hAnsi="Times New Roman"/>
          <w:b/>
          <w:bCs/>
          <w:sz w:val="20"/>
          <w:szCs w:val="20"/>
        </w:rPr>
        <w:t xml:space="preserve">miejscowego planu zagospodarowania przestrzennego gminy Nowy Dwór Gdański dla części obrębów Lubieszewo oraz Orłowo </w:t>
      </w:r>
      <w:r w:rsidR="006370A8" w:rsidRPr="00803B01">
        <w:rPr>
          <w:rFonts w:ascii="Times New Roman" w:hAnsi="Times New Roman"/>
          <w:b/>
          <w:bCs/>
          <w:sz w:val="20"/>
          <w:szCs w:val="20"/>
        </w:rPr>
        <w:t>wraz z przeprowadzeniem strategicznej oceny oddziaływania na środowisko</w:t>
      </w:r>
    </w:p>
    <w:p w14:paraId="07170FB4" w14:textId="234ABCE1" w:rsidR="004A5119" w:rsidRPr="00803B01" w:rsidRDefault="001654C2" w:rsidP="009E55F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>Na podstawie art. 17 pkt 1 ustawy z dnia 27 marca 2003 r. o planowaniu i zagospodarowaniu przestrzennym (</w:t>
      </w:r>
      <w:proofErr w:type="spellStart"/>
      <w:r w:rsidRPr="00803B01">
        <w:rPr>
          <w:rFonts w:ascii="Times New Roman" w:hAnsi="Times New Roman"/>
          <w:sz w:val="20"/>
          <w:szCs w:val="20"/>
        </w:rPr>
        <w:t>t</w:t>
      </w:r>
      <w:r w:rsidR="006370A8" w:rsidRPr="00803B01">
        <w:rPr>
          <w:rFonts w:ascii="Times New Roman" w:hAnsi="Times New Roman"/>
          <w:sz w:val="20"/>
          <w:szCs w:val="20"/>
        </w:rPr>
        <w:t>.</w:t>
      </w:r>
      <w:r w:rsidRPr="00803B01">
        <w:rPr>
          <w:rFonts w:ascii="Times New Roman" w:hAnsi="Times New Roman"/>
          <w:sz w:val="20"/>
          <w:szCs w:val="20"/>
        </w:rPr>
        <w:t>j</w:t>
      </w:r>
      <w:proofErr w:type="spellEnd"/>
      <w:r w:rsidRPr="00803B01">
        <w:rPr>
          <w:rFonts w:ascii="Times New Roman" w:hAnsi="Times New Roman"/>
          <w:sz w:val="20"/>
          <w:szCs w:val="20"/>
        </w:rPr>
        <w:t xml:space="preserve">. Dz.U. </w:t>
      </w:r>
      <w:r w:rsidR="009E1EAC" w:rsidRPr="00803B01">
        <w:rPr>
          <w:rFonts w:ascii="Times New Roman" w:hAnsi="Times New Roman"/>
          <w:sz w:val="20"/>
          <w:szCs w:val="20"/>
        </w:rPr>
        <w:t xml:space="preserve">z </w:t>
      </w:r>
      <w:r w:rsidRPr="00803B01">
        <w:rPr>
          <w:rFonts w:ascii="Times New Roman" w:hAnsi="Times New Roman"/>
          <w:sz w:val="20"/>
          <w:szCs w:val="20"/>
        </w:rPr>
        <w:t>202</w:t>
      </w:r>
      <w:r w:rsidR="009E1EAC" w:rsidRPr="00803B01">
        <w:rPr>
          <w:rFonts w:ascii="Times New Roman" w:hAnsi="Times New Roman"/>
          <w:sz w:val="20"/>
          <w:szCs w:val="20"/>
        </w:rPr>
        <w:t>4 r.</w:t>
      </w:r>
      <w:r w:rsidRPr="00803B01">
        <w:rPr>
          <w:rFonts w:ascii="Times New Roman" w:hAnsi="Times New Roman"/>
          <w:sz w:val="20"/>
          <w:szCs w:val="20"/>
        </w:rPr>
        <w:t xml:space="preserve"> poz. </w:t>
      </w:r>
      <w:r w:rsidR="009E1EAC" w:rsidRPr="00803B01">
        <w:rPr>
          <w:rFonts w:ascii="Times New Roman" w:hAnsi="Times New Roman"/>
          <w:sz w:val="20"/>
          <w:szCs w:val="20"/>
        </w:rPr>
        <w:t xml:space="preserve">1130 </w:t>
      </w:r>
      <w:r w:rsidR="004A5119" w:rsidRPr="00803B01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="004A5119" w:rsidRPr="00803B01">
        <w:rPr>
          <w:rFonts w:ascii="Times New Roman" w:hAnsi="Times New Roman"/>
          <w:sz w:val="20"/>
          <w:szCs w:val="20"/>
        </w:rPr>
        <w:t>późn</w:t>
      </w:r>
      <w:proofErr w:type="spellEnd"/>
      <w:r w:rsidR="004A5119" w:rsidRPr="00803B01">
        <w:rPr>
          <w:rFonts w:ascii="Times New Roman" w:hAnsi="Times New Roman"/>
          <w:sz w:val="20"/>
          <w:szCs w:val="20"/>
        </w:rPr>
        <w:t>. zm</w:t>
      </w:r>
      <w:r w:rsidR="009E1EAC" w:rsidRPr="00803B01">
        <w:rPr>
          <w:rFonts w:ascii="Times New Roman" w:hAnsi="Times New Roman"/>
          <w:sz w:val="20"/>
          <w:szCs w:val="20"/>
        </w:rPr>
        <w:t>.</w:t>
      </w:r>
      <w:r w:rsidRPr="00803B01">
        <w:rPr>
          <w:rFonts w:ascii="Times New Roman" w:hAnsi="Times New Roman"/>
          <w:sz w:val="20"/>
          <w:szCs w:val="20"/>
        </w:rPr>
        <w:t>)</w:t>
      </w:r>
      <w:r w:rsidR="004A5119" w:rsidRPr="00803B01">
        <w:rPr>
          <w:rFonts w:ascii="Times New Roman" w:hAnsi="Times New Roman"/>
          <w:sz w:val="20"/>
          <w:szCs w:val="20"/>
        </w:rPr>
        <w:t xml:space="preserve">, </w:t>
      </w:r>
      <w:r w:rsidR="006370A8" w:rsidRPr="00803B01">
        <w:rPr>
          <w:rFonts w:ascii="Times New Roman" w:hAnsi="Times New Roman"/>
          <w:sz w:val="20"/>
          <w:szCs w:val="20"/>
        </w:rPr>
        <w:t xml:space="preserve">w związku z </w:t>
      </w:r>
      <w:r w:rsidRPr="00803B01">
        <w:rPr>
          <w:rFonts w:ascii="Times New Roman" w:hAnsi="Times New Roman"/>
          <w:sz w:val="20"/>
          <w:szCs w:val="20"/>
        </w:rPr>
        <w:t>art. 6</w:t>
      </w:r>
      <w:r w:rsidR="006370A8" w:rsidRPr="00803B01">
        <w:rPr>
          <w:rFonts w:ascii="Times New Roman" w:hAnsi="Times New Roman"/>
          <w:sz w:val="20"/>
          <w:szCs w:val="20"/>
        </w:rPr>
        <w:t>a</w:t>
      </w:r>
      <w:r w:rsidRPr="00803B01">
        <w:rPr>
          <w:rFonts w:ascii="Times New Roman" w:hAnsi="Times New Roman"/>
          <w:sz w:val="20"/>
          <w:szCs w:val="20"/>
        </w:rPr>
        <w:t xml:space="preserve"> ustawy z dnia 20 maja 2016 r. o inwestycjach w zakresie elektrowni wiatrowych (</w:t>
      </w:r>
      <w:proofErr w:type="spellStart"/>
      <w:r w:rsidRPr="00803B01">
        <w:rPr>
          <w:rFonts w:ascii="Times New Roman" w:hAnsi="Times New Roman"/>
          <w:sz w:val="20"/>
          <w:szCs w:val="20"/>
        </w:rPr>
        <w:t>t.j</w:t>
      </w:r>
      <w:proofErr w:type="spellEnd"/>
      <w:r w:rsidRPr="00803B01">
        <w:rPr>
          <w:rFonts w:ascii="Times New Roman" w:hAnsi="Times New Roman"/>
          <w:sz w:val="20"/>
          <w:szCs w:val="20"/>
        </w:rPr>
        <w:t>. Dz. U. z</w:t>
      </w:r>
      <w:r w:rsidR="006370A8" w:rsidRPr="00803B01">
        <w:rPr>
          <w:rFonts w:ascii="Times New Roman" w:hAnsi="Times New Roman"/>
          <w:sz w:val="20"/>
          <w:szCs w:val="20"/>
        </w:rPr>
        <w:t xml:space="preserve"> </w:t>
      </w:r>
      <w:r w:rsidRPr="00803B01">
        <w:rPr>
          <w:rFonts w:ascii="Times New Roman" w:hAnsi="Times New Roman"/>
          <w:sz w:val="20"/>
          <w:szCs w:val="20"/>
        </w:rPr>
        <w:t>202</w:t>
      </w:r>
      <w:r w:rsidR="004A5119" w:rsidRPr="00803B01">
        <w:rPr>
          <w:rFonts w:ascii="Times New Roman" w:hAnsi="Times New Roman"/>
          <w:sz w:val="20"/>
          <w:szCs w:val="20"/>
        </w:rPr>
        <w:t>4</w:t>
      </w:r>
      <w:r w:rsidRPr="00803B01">
        <w:rPr>
          <w:rFonts w:ascii="Times New Roman" w:hAnsi="Times New Roman"/>
          <w:sz w:val="20"/>
          <w:szCs w:val="20"/>
        </w:rPr>
        <w:t xml:space="preserve"> r. poz. </w:t>
      </w:r>
      <w:r w:rsidR="004A5119" w:rsidRPr="00803B01">
        <w:rPr>
          <w:rFonts w:ascii="Times New Roman" w:hAnsi="Times New Roman"/>
          <w:sz w:val="20"/>
          <w:szCs w:val="20"/>
        </w:rPr>
        <w:t>317</w:t>
      </w:r>
      <w:r w:rsidRPr="00803B01">
        <w:rPr>
          <w:rFonts w:ascii="Times New Roman" w:hAnsi="Times New Roman"/>
          <w:sz w:val="20"/>
          <w:szCs w:val="20"/>
        </w:rPr>
        <w:t>)</w:t>
      </w:r>
      <w:r w:rsidR="004A5119" w:rsidRPr="00803B01">
        <w:rPr>
          <w:rFonts w:ascii="Times New Roman" w:hAnsi="Times New Roman"/>
          <w:sz w:val="20"/>
          <w:szCs w:val="20"/>
        </w:rPr>
        <w:t>,</w:t>
      </w:r>
      <w:r w:rsidR="004A5119" w:rsidRPr="00803B01">
        <w:rPr>
          <w:sz w:val="20"/>
          <w:szCs w:val="20"/>
        </w:rPr>
        <w:t xml:space="preserve"> </w:t>
      </w:r>
      <w:r w:rsidR="004A5119" w:rsidRPr="00803B01">
        <w:rPr>
          <w:rFonts w:ascii="Times New Roman" w:hAnsi="Times New Roman"/>
          <w:sz w:val="20"/>
          <w:szCs w:val="20"/>
        </w:rPr>
        <w:t>oraz art. 39 ust. 1 ustawy z dnia 3 października 2008 r. o udostępnieniu informacji o środowisku i jego ochronie, udziale społeczeństwa w ochronie środowiska oraz o ocenach oddziaływania na środowisko (</w:t>
      </w:r>
      <w:proofErr w:type="spellStart"/>
      <w:r w:rsidR="004A5119" w:rsidRPr="00803B01">
        <w:rPr>
          <w:rFonts w:ascii="Times New Roman" w:hAnsi="Times New Roman"/>
          <w:sz w:val="20"/>
          <w:szCs w:val="20"/>
        </w:rPr>
        <w:t>t.j</w:t>
      </w:r>
      <w:proofErr w:type="spellEnd"/>
      <w:r w:rsidR="004A5119" w:rsidRPr="00803B01">
        <w:rPr>
          <w:rFonts w:ascii="Times New Roman" w:hAnsi="Times New Roman"/>
          <w:sz w:val="20"/>
          <w:szCs w:val="20"/>
        </w:rPr>
        <w:t xml:space="preserve">. Dz. U. z 2024 r. poz. 1112 z </w:t>
      </w:r>
      <w:proofErr w:type="spellStart"/>
      <w:r w:rsidR="004A5119" w:rsidRPr="00803B01">
        <w:rPr>
          <w:rFonts w:ascii="Times New Roman" w:hAnsi="Times New Roman"/>
          <w:sz w:val="20"/>
          <w:szCs w:val="20"/>
        </w:rPr>
        <w:t>późn</w:t>
      </w:r>
      <w:proofErr w:type="spellEnd"/>
      <w:r w:rsidR="004A5119" w:rsidRPr="00803B01">
        <w:rPr>
          <w:rFonts w:ascii="Times New Roman" w:hAnsi="Times New Roman"/>
          <w:sz w:val="20"/>
          <w:szCs w:val="20"/>
        </w:rPr>
        <w:t>. zm.) zawiadamiam o podjęciu przez Radę Miejską w Nowym Dworze Gdańskim uchwały nr 120/XVI/2025 z dnia 23 kwietnia 2025 r. w sprawie przystąpienia do sporządzenia miejscowego planu zagospodarowania przestrzennego gminy Nowy Dwór Gdański dla części obrębów Lubieszewo oraz Orłowo.</w:t>
      </w:r>
    </w:p>
    <w:p w14:paraId="6C6C6F93" w14:textId="77777777" w:rsidR="00777482" w:rsidRDefault="004A5119" w:rsidP="004A51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 xml:space="preserve">Z treścią wyżej wymienionej uchwały można zapoznać się na stronie Biuletynu Informacji Publicznej Urzędu Miejskiego w Nowym Dworze Gdańskim: </w:t>
      </w:r>
    </w:p>
    <w:p w14:paraId="043DADF6" w14:textId="7AC8BE9A" w:rsidR="004A5119" w:rsidRPr="00534619" w:rsidRDefault="00777482" w:rsidP="004A511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hyperlink r:id="rId8" w:history="1">
        <w:r w:rsidRPr="00534619">
          <w:rPr>
            <w:rStyle w:val="Hipercze"/>
            <w:rFonts w:ascii="Times New Roman" w:hAnsi="Times New Roman"/>
            <w:b/>
            <w:bCs/>
            <w:color w:val="auto"/>
            <w:sz w:val="20"/>
            <w:szCs w:val="20"/>
            <w:u w:val="none"/>
          </w:rPr>
          <w:t>https://prawomiejscowe.pl/UrzadMiejskiwNowymDworzeGdanskim/document/1174242/Uchwala-120_XVI_2025</w:t>
        </w:r>
      </w:hyperlink>
    </w:p>
    <w:p w14:paraId="01946033" w14:textId="1D9AB759" w:rsidR="00803B01" w:rsidRPr="00803B01" w:rsidRDefault="004A5119" w:rsidP="00803B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>Zainteresowani mogą składać wnioski do wyżej wymienionego planu miejscowego.</w:t>
      </w:r>
      <w:r w:rsidR="00C27366">
        <w:rPr>
          <w:rFonts w:ascii="Times New Roman" w:hAnsi="Times New Roman"/>
          <w:sz w:val="20"/>
          <w:szCs w:val="20"/>
        </w:rPr>
        <w:t xml:space="preserve"> </w:t>
      </w:r>
      <w:r w:rsidR="00803B01" w:rsidRPr="00803B01">
        <w:rPr>
          <w:rFonts w:ascii="Times New Roman" w:hAnsi="Times New Roman"/>
          <w:sz w:val="20"/>
          <w:szCs w:val="20"/>
        </w:rPr>
        <w:t>Zgodnie z art. 8g ustawy z dnia 27 marca 2003 r. o planowaniu i zagospodarowaniu przestrzennym (</w:t>
      </w:r>
      <w:proofErr w:type="spellStart"/>
      <w:r w:rsidR="00803B01" w:rsidRPr="00803B01">
        <w:rPr>
          <w:rFonts w:ascii="Times New Roman" w:hAnsi="Times New Roman"/>
          <w:sz w:val="20"/>
          <w:szCs w:val="20"/>
        </w:rPr>
        <w:t>t.j</w:t>
      </w:r>
      <w:proofErr w:type="spellEnd"/>
      <w:r w:rsidR="00803B01" w:rsidRPr="00803B01">
        <w:rPr>
          <w:rFonts w:ascii="Times New Roman" w:hAnsi="Times New Roman"/>
          <w:sz w:val="20"/>
          <w:szCs w:val="20"/>
        </w:rPr>
        <w:t xml:space="preserve">. Dz. U. z 2024 r. poz. 1130 z </w:t>
      </w:r>
      <w:proofErr w:type="spellStart"/>
      <w:r w:rsidR="00803B01" w:rsidRPr="00803B01">
        <w:rPr>
          <w:rFonts w:ascii="Times New Roman" w:hAnsi="Times New Roman"/>
          <w:sz w:val="20"/>
          <w:szCs w:val="20"/>
        </w:rPr>
        <w:t>późn</w:t>
      </w:r>
      <w:proofErr w:type="spellEnd"/>
      <w:r w:rsidR="00803B01" w:rsidRPr="00803B01">
        <w:rPr>
          <w:rFonts w:ascii="Times New Roman" w:hAnsi="Times New Roman"/>
          <w:sz w:val="20"/>
          <w:szCs w:val="20"/>
        </w:rPr>
        <w:t>. zm.) wnioski do projektu planu miejscowego składa się na piśmie utrwalonym w postaci papierowej lub elektronicznej, w tym za pomocą środków komunikacji elektronicznej, w szczególności poczty elektronicznej, na formularzu w postaci papierowej lub w formie dokumentu elektronicznego w Urzędzie Miejskim w Nowym Dworze Gdańskim lub pocztą na adres: Urząd Miejski w Nowym Dworze Gdańskim, ul. Wejhera 3, 82-100 Nowy Dwór Gdański, na adres email: urzad@miastonowydwor.pl lub poprzez platformę e-</w:t>
      </w:r>
      <w:proofErr w:type="spellStart"/>
      <w:r w:rsidR="00803B01" w:rsidRPr="00803B01">
        <w:rPr>
          <w:rFonts w:ascii="Times New Roman" w:hAnsi="Times New Roman"/>
          <w:sz w:val="20"/>
          <w:szCs w:val="20"/>
        </w:rPr>
        <w:t>puap</w:t>
      </w:r>
      <w:proofErr w:type="spellEnd"/>
      <w:r w:rsidR="00803B01" w:rsidRPr="00803B01">
        <w:rPr>
          <w:rFonts w:ascii="Times New Roman" w:hAnsi="Times New Roman"/>
          <w:sz w:val="20"/>
          <w:szCs w:val="20"/>
        </w:rPr>
        <w:t xml:space="preserve"> w terminie 21 dni od dnia zamieszczenia niniejszego </w:t>
      </w:r>
      <w:r w:rsidR="0055032A">
        <w:rPr>
          <w:rFonts w:ascii="Times New Roman" w:hAnsi="Times New Roman"/>
          <w:sz w:val="20"/>
          <w:szCs w:val="20"/>
        </w:rPr>
        <w:t>ogłoszenia</w:t>
      </w:r>
      <w:r w:rsidR="00803B01" w:rsidRPr="00803B01">
        <w:rPr>
          <w:rFonts w:ascii="Times New Roman" w:hAnsi="Times New Roman"/>
          <w:sz w:val="20"/>
          <w:szCs w:val="20"/>
        </w:rPr>
        <w:t>.</w:t>
      </w:r>
    </w:p>
    <w:p w14:paraId="5045E482" w14:textId="7C3E8CF3" w:rsidR="00803B01" w:rsidRPr="00803B01" w:rsidRDefault="00803B01" w:rsidP="00803B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 xml:space="preserve">Wnioski do projektu planu miejscowego można składać na formularzu, którego wzór zastał określony w rozporządzeniu Ministra Rozwoju i Technologii z dnia 13 listopada 2023 r. w sprawie wzoru formularza pisma dotyczącego aktu planowania przestrzennego (Dz. U. z 2023 r. poz. 2509). Wzór ww. formularza jest dostępny na </w:t>
      </w:r>
      <w:r w:rsidR="00354BA8" w:rsidRPr="00200599">
        <w:rPr>
          <w:rFonts w:ascii="Times New Roman" w:hAnsi="Times New Roman"/>
          <w:sz w:val="20"/>
          <w:szCs w:val="20"/>
        </w:rPr>
        <w:t xml:space="preserve">stronie: </w:t>
      </w:r>
      <w:hyperlink r:id="rId9" w:history="1">
        <w:r w:rsidR="00354BA8" w:rsidRPr="00534619">
          <w:rPr>
            <w:rStyle w:val="Hipercze"/>
            <w:rFonts w:ascii="Times New Roman" w:hAnsi="Times New Roman"/>
            <w:b/>
            <w:bCs/>
            <w:color w:val="auto"/>
            <w:sz w:val="20"/>
            <w:szCs w:val="20"/>
            <w:u w:val="none"/>
          </w:rPr>
          <w:t>https://bip.miastonowydwor.pl/wniosek-do-aktu-planowania-przestrzennego.html</w:t>
        </w:r>
      </w:hyperlink>
    </w:p>
    <w:p w14:paraId="0B39B259" w14:textId="76A22344" w:rsidR="00803B01" w:rsidRPr="00803B01" w:rsidRDefault="00803B01" w:rsidP="00803B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>Składający wnioski do projektu planu miejscowego podaje swoje imię i nazwisko albo nazwę oraz adres zamieszkania albo siedziby oraz adres poczty elektronicznej, o ile taki posiada, a także wskazuje czy jest właścicielem lub użytkownikiem wieczystym nieruchomości objętej wnioskiem.</w:t>
      </w:r>
    </w:p>
    <w:p w14:paraId="379018A2" w14:textId="1A70446E" w:rsidR="00803B01" w:rsidRPr="00803B01" w:rsidRDefault="00803B01" w:rsidP="00803B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>Jednocześnie na podstawie art. 46 ust.1 pkt 1 oraz art. 54 ust. 2 i 3 ustawy z dnia 3 października 2008 r. o udostępnianiu informacji o środowisku i jego ochronie, udziale społeczeństwa w ochronie środowiska oraz o ocenach oddziaływania na środowisko (</w:t>
      </w:r>
      <w:proofErr w:type="spellStart"/>
      <w:r w:rsidRPr="00803B01">
        <w:rPr>
          <w:rFonts w:ascii="Times New Roman" w:hAnsi="Times New Roman"/>
          <w:sz w:val="20"/>
          <w:szCs w:val="20"/>
        </w:rPr>
        <w:t>t.j</w:t>
      </w:r>
      <w:proofErr w:type="spellEnd"/>
      <w:r w:rsidRPr="00803B01">
        <w:rPr>
          <w:rFonts w:ascii="Times New Roman" w:hAnsi="Times New Roman"/>
          <w:sz w:val="20"/>
          <w:szCs w:val="20"/>
        </w:rPr>
        <w:t xml:space="preserve">. Dz. U. z 2024 r. poz. 1112 z </w:t>
      </w:r>
      <w:proofErr w:type="spellStart"/>
      <w:r w:rsidRPr="00803B01">
        <w:rPr>
          <w:rFonts w:ascii="Times New Roman" w:hAnsi="Times New Roman"/>
          <w:sz w:val="20"/>
          <w:szCs w:val="20"/>
        </w:rPr>
        <w:t>późn</w:t>
      </w:r>
      <w:proofErr w:type="spellEnd"/>
      <w:r w:rsidRPr="00803B01">
        <w:rPr>
          <w:rFonts w:ascii="Times New Roman" w:hAnsi="Times New Roman"/>
          <w:sz w:val="20"/>
          <w:szCs w:val="20"/>
        </w:rPr>
        <w:t>. zm.) zawiadamiam o przystąpieniu do przeprowadzenia strategicznej oceny oddziaływania na środowisko dla wyżej wymienionego miejscowego planu. Zainteresowani mogą składać uwagi i wnioski do strategicznej oceny oddziaływania na środowisko projektu planu miejscowego w terminie 21 dni od dnia zamieszczenia niniejszego o</w:t>
      </w:r>
      <w:r w:rsidR="0055032A">
        <w:rPr>
          <w:rFonts w:ascii="Times New Roman" w:hAnsi="Times New Roman"/>
          <w:sz w:val="20"/>
          <w:szCs w:val="20"/>
        </w:rPr>
        <w:t>głoszenia</w:t>
      </w:r>
      <w:r w:rsidRPr="00803B01">
        <w:rPr>
          <w:rFonts w:ascii="Times New Roman" w:hAnsi="Times New Roman"/>
          <w:sz w:val="20"/>
          <w:szCs w:val="20"/>
        </w:rPr>
        <w:t xml:space="preserve">. </w:t>
      </w:r>
    </w:p>
    <w:p w14:paraId="178BB09B" w14:textId="4FCC5F9D" w:rsidR="00803B01" w:rsidRPr="00C27366" w:rsidRDefault="00803B01" w:rsidP="00803B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3B01">
        <w:rPr>
          <w:rFonts w:ascii="Times New Roman" w:hAnsi="Times New Roman"/>
          <w:sz w:val="20"/>
          <w:szCs w:val="20"/>
        </w:rPr>
        <w:t xml:space="preserve">Zgodnie z art. 40 ww. ustawy uwagi i wnioski mogą być wnoszone w formie pisemnej na adres: Urząd Miejski w </w:t>
      </w:r>
      <w:r w:rsidRPr="00C27366">
        <w:rPr>
          <w:rFonts w:ascii="Times New Roman" w:hAnsi="Times New Roman"/>
          <w:sz w:val="20"/>
          <w:szCs w:val="20"/>
        </w:rPr>
        <w:t>Nowym Dworze Gdańskim, ul. Wejhera 3, 82-100 Nowy Dwór Gdański, ustnie do protokołu, za pomocą środków komunikacji elektronicznej bez konieczności opatrywania ich kwalifikowanym podpisem elektronicznym na adres e-mail: urzad@miastonowydwor.pl lub poprzez platformę e-</w:t>
      </w:r>
      <w:proofErr w:type="spellStart"/>
      <w:r w:rsidRPr="00C27366">
        <w:rPr>
          <w:rFonts w:ascii="Times New Roman" w:hAnsi="Times New Roman"/>
          <w:sz w:val="20"/>
          <w:szCs w:val="20"/>
        </w:rPr>
        <w:t>puap</w:t>
      </w:r>
      <w:proofErr w:type="spellEnd"/>
      <w:r w:rsidRPr="00C27366">
        <w:rPr>
          <w:rFonts w:ascii="Times New Roman" w:hAnsi="Times New Roman"/>
          <w:sz w:val="20"/>
          <w:szCs w:val="20"/>
        </w:rPr>
        <w:t xml:space="preserve">. Uwaga lub wniosek powinien zawierać nazwisko, imię, nazwę i adres wnioskodawcy, przedmiot wniosku oraz oznaczenie nieruchomości, której dotyczy. </w:t>
      </w:r>
    </w:p>
    <w:p w14:paraId="548DB957" w14:textId="610500B0" w:rsidR="00803B01" w:rsidRPr="00C27366" w:rsidRDefault="00803B01" w:rsidP="00803B01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C27366">
        <w:rPr>
          <w:rFonts w:ascii="Times New Roman" w:hAnsi="Times New Roman"/>
          <w:sz w:val="20"/>
          <w:szCs w:val="20"/>
        </w:rPr>
        <w:t>Przedłożone wnioski i uwagi podlegają rozpatrzeniu przez Burmistrz</w:t>
      </w:r>
      <w:r w:rsidR="008C1A6D">
        <w:rPr>
          <w:rFonts w:ascii="Times New Roman" w:hAnsi="Times New Roman"/>
          <w:sz w:val="20"/>
          <w:szCs w:val="20"/>
        </w:rPr>
        <w:t>a</w:t>
      </w:r>
      <w:r w:rsidRPr="00C27366">
        <w:rPr>
          <w:rFonts w:ascii="Times New Roman" w:hAnsi="Times New Roman"/>
          <w:sz w:val="20"/>
          <w:szCs w:val="20"/>
        </w:rPr>
        <w:t xml:space="preserve"> Nowego Dworu Gdańskiego.            </w:t>
      </w:r>
    </w:p>
    <w:p w14:paraId="590907E9" w14:textId="77777777" w:rsidR="00C27366" w:rsidRDefault="00C27366" w:rsidP="0077748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42D141" w14:textId="77777777" w:rsidR="00354BA8" w:rsidRPr="00BC30E6" w:rsidRDefault="00354BA8" w:rsidP="00354BA8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C27366">
        <w:rPr>
          <w:rFonts w:ascii="Times New Roman" w:hAnsi="Times New Roman"/>
          <w:sz w:val="20"/>
          <w:szCs w:val="20"/>
        </w:rPr>
        <w:t>Ponadto informuj</w:t>
      </w:r>
      <w:r>
        <w:rPr>
          <w:rFonts w:ascii="Times New Roman" w:hAnsi="Times New Roman"/>
          <w:sz w:val="20"/>
          <w:szCs w:val="20"/>
        </w:rPr>
        <w:t>ę</w:t>
      </w:r>
      <w:r w:rsidRPr="00C27366">
        <w:rPr>
          <w:rFonts w:ascii="Times New Roman" w:eastAsiaTheme="minorHAnsi" w:hAnsi="Times New Roman"/>
          <w:sz w:val="20"/>
          <w:szCs w:val="20"/>
        </w:rPr>
        <w:t>, że zgodnie z art. 6e ust. 1 pkt 1 ustawy z dnia 20 maja 2016 r. o inwestycjach w zakresie elektrowni wiatrowych, dnia 20.05.2025 r. o godzinie 16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00</w:t>
      </w:r>
      <w:r w:rsidRPr="00C27366">
        <w:rPr>
          <w:rFonts w:ascii="Times New Roman" w:eastAsiaTheme="minorHAnsi" w:hAnsi="Times New Roman"/>
          <w:sz w:val="20"/>
          <w:szCs w:val="20"/>
        </w:rPr>
        <w:t>,</w:t>
      </w:r>
      <w:r w:rsidRPr="00C27366">
        <w:rPr>
          <w:rFonts w:ascii="Times New Roman" w:eastAsiaTheme="minorHAnsi" w:hAnsi="Times New Roman"/>
          <w:color w:val="00B050"/>
          <w:sz w:val="20"/>
          <w:szCs w:val="20"/>
        </w:rPr>
        <w:t xml:space="preserve"> </w:t>
      </w:r>
      <w:r w:rsidRPr="00C27366">
        <w:rPr>
          <w:rFonts w:ascii="Times New Roman" w:eastAsiaTheme="minorHAnsi" w:hAnsi="Times New Roman"/>
          <w:sz w:val="20"/>
          <w:szCs w:val="20"/>
        </w:rPr>
        <w:t xml:space="preserve">odbędzie się spotkanie otwarte </w:t>
      </w:r>
      <w:r w:rsidRPr="000B4A37">
        <w:rPr>
          <w:rFonts w:ascii="Times New Roman" w:eastAsiaTheme="minorHAnsi" w:hAnsi="Times New Roman"/>
          <w:sz w:val="20"/>
          <w:szCs w:val="20"/>
        </w:rPr>
        <w:t xml:space="preserve">w Urzędzie Miejskim w Nowym Dworze Gdańskim, ul. Ernesta Wejhera 3, 82-100 Nowy Dwór Gdański, </w:t>
      </w:r>
      <w:r w:rsidRPr="00C27366">
        <w:rPr>
          <w:rFonts w:ascii="Times New Roman" w:eastAsiaTheme="minorHAnsi" w:hAnsi="Times New Roman"/>
          <w:sz w:val="20"/>
          <w:szCs w:val="20"/>
        </w:rPr>
        <w:t>w formie spotkania bezpośredniego, dotyczące możliwych rozwiązań planistycznych dla obszaru objętego uchwałą. Następnie dnia 21.05.2025 r. o godzinie 16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30</w:t>
      </w:r>
      <w:r w:rsidRPr="00C27366">
        <w:rPr>
          <w:rFonts w:ascii="Times New Roman" w:eastAsiaTheme="minorHAnsi" w:hAnsi="Times New Roman"/>
          <w:sz w:val="20"/>
          <w:szCs w:val="20"/>
        </w:rPr>
        <w:t xml:space="preserve"> odbędzie się transmitowane spotkanie otwarte, prowadzone za pomocą środków porozumiewania się na odległość, umożliwiające zabieranie głosu, zadawanie pytań i składanie uwag, również dotyczące możliwych rozwiązań planistycznych dla obszaru objętego uchwałą.</w:t>
      </w:r>
    </w:p>
    <w:p w14:paraId="6C628353" w14:textId="77777777" w:rsidR="00354BA8" w:rsidRPr="00BC30E6" w:rsidRDefault="00354BA8" w:rsidP="00354BA8">
      <w:pPr>
        <w:spacing w:after="0" w:line="240" w:lineRule="auto"/>
        <w:jc w:val="both"/>
        <w:rPr>
          <w:b/>
          <w:bCs/>
          <w:i/>
          <w:iCs/>
        </w:rPr>
      </w:pPr>
      <w:r w:rsidRPr="00BC30E6">
        <w:rPr>
          <w:rFonts w:ascii="Times New Roman" w:eastAsiaTheme="minorHAnsi" w:hAnsi="Times New Roman"/>
          <w:sz w:val="20"/>
          <w:szCs w:val="20"/>
        </w:rPr>
        <w:t>Informację o łączu do transmitowanego spotkania będzie można uzyskać najpóźniej w dniu spotkania na stronie:</w:t>
      </w:r>
      <w:r w:rsidRPr="00BC30E6">
        <w:t xml:space="preserve"> </w:t>
      </w:r>
      <w:hyperlink r:id="rId10" w:history="1">
        <w:r w:rsidRPr="00534619">
          <w:rPr>
            <w:rStyle w:val="Hipercze"/>
            <w:rFonts w:ascii="Times New Roman" w:eastAsiaTheme="minorHAnsi" w:hAnsi="Times New Roman"/>
            <w:b/>
            <w:bCs/>
            <w:color w:val="auto"/>
            <w:sz w:val="20"/>
            <w:szCs w:val="20"/>
            <w:u w:val="none"/>
          </w:rPr>
          <w:t>https://miastonowydwor.pl/</w:t>
        </w:r>
      </w:hyperlink>
    </w:p>
    <w:p w14:paraId="1EDD3E7A" w14:textId="77777777" w:rsidR="00C27366" w:rsidRDefault="00C27366" w:rsidP="00E855F3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14:paraId="57FE4651" w14:textId="75F7DB44" w:rsidR="009E1EAC" w:rsidRPr="009E1EAC" w:rsidRDefault="009E1EAC" w:rsidP="009E1E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lastRenderedPageBreak/>
        <w:t>Klauzula informacyjna</w:t>
      </w:r>
    </w:p>
    <w:p w14:paraId="50DC77B4" w14:textId="77777777" w:rsidR="009E1EAC" w:rsidRPr="009E1EAC" w:rsidRDefault="009E1EAC" w:rsidP="009E1E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34E90BE8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informujemy, iż:</w:t>
      </w:r>
    </w:p>
    <w:p w14:paraId="6B7AA31D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1. administratorem Pani/Pana danych osobowych jest Burmistrz Nowego Dworu Gdańskiego z siedzibą w Urzędzie Miejskim w Nowym Dworze Gdańskim, ul. Ernesta Wejhera 3, 82-100 Nowy Dwór Gdański;</w:t>
      </w:r>
    </w:p>
    <w:p w14:paraId="5AD07596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2. inspektorem ochrony danych w Urzędzie Miejskim w Nowym Dworze Gdańskim jest Pan Tomasz </w:t>
      </w:r>
      <w:proofErr w:type="spellStart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Henzler</w:t>
      </w:r>
      <w:proofErr w:type="spellEnd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, kontakt: adres e-mail </w:t>
      </w:r>
      <w:proofErr w:type="gramStart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inspektor@cbi24.pl ;</w:t>
      </w:r>
      <w:proofErr w:type="gramEnd"/>
    </w:p>
    <w:p w14:paraId="0A3BE49F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3. Pani/Pana dane osobowe przetwarzane będą w </w:t>
      </w:r>
      <w:proofErr w:type="gramStart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celu :</w:t>
      </w:r>
      <w:proofErr w:type="gramEnd"/>
    </w:p>
    <w:p w14:paraId="36BE552B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a) wypełnienia obowiązku prawnego ciążącego na </w:t>
      </w:r>
      <w:proofErr w:type="gramStart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administratorze,</w:t>
      </w:r>
      <w:proofErr w:type="gramEnd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 (art. 6 ust 1 pkt c)</w:t>
      </w:r>
    </w:p>
    <w:p w14:paraId="3ED62F4F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b) realizacji umów zawartych z kontrahentami Gminy Nowy Dwór </w:t>
      </w:r>
      <w:proofErr w:type="gramStart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Gdański,</w:t>
      </w:r>
      <w:proofErr w:type="gramEnd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 (art. 6 ust 1 pkt b)</w:t>
      </w:r>
    </w:p>
    <w:p w14:paraId="39E1B7A0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c) w pozostałych przypadkach Pani/Pana dane osobowe przetwarzane będą wyłącznie na podstawie wcześniej udzielonej zgody w zakresie i celu określonym w treści zgody, (art. 6 ust 1 pkt a)</w:t>
      </w:r>
    </w:p>
    <w:p w14:paraId="234E4B5F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4. odbiorcą Pani/Pana danych osobowych będą podmioty upoważnione na podstawie przepisów prawa;</w:t>
      </w:r>
    </w:p>
    <w:p w14:paraId="0DAE319D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5. Pani/Pana dane osobowe nie będą przekazywane do państwa trzeciego/organizacji międzynarodowej;</w:t>
      </w:r>
    </w:p>
    <w:p w14:paraId="6EB20D0E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6. Pani/Pana dane osobowe będą przechowywane przez okres niezbędny do realizacji celu, w którym zostały pozyskane;</w:t>
      </w:r>
    </w:p>
    <w:p w14:paraId="3FABB4B1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7.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393FC5A4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8. ma Pan/Pani prawo wniesienia skargi do Urzędu Ochrony Danych </w:t>
      </w:r>
      <w:proofErr w:type="gramStart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Osobowych</w:t>
      </w:r>
      <w:proofErr w:type="gramEnd"/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 xml:space="preserve"> gdy uzna Pani/Pan, iż przetwarzanie danych osobowych Pani/Pana dotyczących narusza przepisy ogólnego rozporządzenia o ochronie danych osobowych z dnia 27 kwietnia 2016 r.;</w:t>
      </w:r>
    </w:p>
    <w:p w14:paraId="5E8DE829" w14:textId="77777777" w:rsidR="009E1EAC" w:rsidRPr="009E1EAC" w:rsidRDefault="009E1EAC" w:rsidP="009E1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E1EAC">
        <w:rPr>
          <w:rFonts w:ascii="Times New Roman" w:eastAsia="Times New Roman" w:hAnsi="Times New Roman"/>
          <w:sz w:val="20"/>
          <w:szCs w:val="20"/>
          <w:lang w:eastAsia="pl-PL"/>
        </w:rPr>
        <w:t>9. podanie przez Pana/Panią danych osobowych w zakresie wymaganym ustawodawstwem jest obligatoryjne, a w pozostałych przypadkach ma charakter dobrowolny.</w:t>
      </w:r>
    </w:p>
    <w:p w14:paraId="051066F5" w14:textId="77777777" w:rsidR="009E1EAC" w:rsidRPr="009E1EAC" w:rsidRDefault="009E1EAC" w:rsidP="009E1EAC">
      <w:pPr>
        <w:spacing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F68B18D" w14:textId="79ADC023" w:rsidR="001654C2" w:rsidRPr="001654C2" w:rsidRDefault="001654C2" w:rsidP="00082A58">
      <w:pPr>
        <w:pStyle w:val="Akapitzlist"/>
        <w:spacing w:after="0"/>
        <w:ind w:left="0"/>
        <w:rPr>
          <w:rFonts w:ascii="Times New Roman" w:hAnsi="Times New Roman"/>
        </w:rPr>
      </w:pPr>
    </w:p>
    <w:sectPr w:rsidR="001654C2" w:rsidRPr="001654C2" w:rsidSect="0029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93E2A" w14:textId="77777777" w:rsidR="00B50170" w:rsidRDefault="00B50170" w:rsidP="008D6F58">
      <w:pPr>
        <w:spacing w:after="0" w:line="240" w:lineRule="auto"/>
      </w:pPr>
      <w:r>
        <w:separator/>
      </w:r>
    </w:p>
  </w:endnote>
  <w:endnote w:type="continuationSeparator" w:id="0">
    <w:p w14:paraId="732DFD59" w14:textId="77777777" w:rsidR="00B50170" w:rsidRDefault="00B50170" w:rsidP="008D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4DA4" w14:textId="77777777" w:rsidR="00B50170" w:rsidRDefault="00B50170" w:rsidP="008D6F58">
      <w:pPr>
        <w:spacing w:after="0" w:line="240" w:lineRule="auto"/>
      </w:pPr>
      <w:r>
        <w:separator/>
      </w:r>
    </w:p>
  </w:footnote>
  <w:footnote w:type="continuationSeparator" w:id="0">
    <w:p w14:paraId="202F1D73" w14:textId="77777777" w:rsidR="00B50170" w:rsidRDefault="00B50170" w:rsidP="008D6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D0B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6B1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74FC"/>
    <w:multiLevelType w:val="hybridMultilevel"/>
    <w:tmpl w:val="6E5AC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A5EC6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61DA6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D00C8"/>
    <w:multiLevelType w:val="multilevel"/>
    <w:tmpl w:val="67B8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D80BE5"/>
    <w:multiLevelType w:val="hybridMultilevel"/>
    <w:tmpl w:val="C78843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CDC1143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C5361"/>
    <w:multiLevelType w:val="hybridMultilevel"/>
    <w:tmpl w:val="C78843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4774C38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3398D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E026B"/>
    <w:multiLevelType w:val="hybridMultilevel"/>
    <w:tmpl w:val="C5969A8A"/>
    <w:lvl w:ilvl="0" w:tplc="2D78B65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54D97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2137F"/>
    <w:multiLevelType w:val="hybridMultilevel"/>
    <w:tmpl w:val="21F4EB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D41E5F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266C3"/>
    <w:multiLevelType w:val="hybridMultilevel"/>
    <w:tmpl w:val="6E5AC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6620F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D22AD"/>
    <w:multiLevelType w:val="hybridMultilevel"/>
    <w:tmpl w:val="C78843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B675CB5"/>
    <w:multiLevelType w:val="hybridMultilevel"/>
    <w:tmpl w:val="C78843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6E2E7E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2239D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D577D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30BD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1157E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D1A22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575E8"/>
    <w:multiLevelType w:val="hybridMultilevel"/>
    <w:tmpl w:val="6E5AC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6418B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E4297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40030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B235B3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22676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94E8A"/>
    <w:multiLevelType w:val="hybridMultilevel"/>
    <w:tmpl w:val="BC92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E7D04"/>
    <w:multiLevelType w:val="hybridMultilevel"/>
    <w:tmpl w:val="C78843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5670B7F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7C32A2"/>
    <w:multiLevelType w:val="hybridMultilevel"/>
    <w:tmpl w:val="5246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AB5423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291703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76097"/>
    <w:multiLevelType w:val="hybridMultilevel"/>
    <w:tmpl w:val="D2CEB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2F0D10"/>
    <w:multiLevelType w:val="hybridMultilevel"/>
    <w:tmpl w:val="B70245D4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0173E8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97238"/>
    <w:multiLevelType w:val="hybridMultilevel"/>
    <w:tmpl w:val="D55C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06C40"/>
    <w:multiLevelType w:val="hybridMultilevel"/>
    <w:tmpl w:val="2008565C"/>
    <w:lvl w:ilvl="0" w:tplc="766458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0A2B5D"/>
    <w:multiLevelType w:val="hybridMultilevel"/>
    <w:tmpl w:val="1C2E8594"/>
    <w:lvl w:ilvl="0" w:tplc="20327E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08575080">
    <w:abstractNumId w:val="31"/>
  </w:num>
  <w:num w:numId="2" w16cid:durableId="251738573">
    <w:abstractNumId w:val="37"/>
  </w:num>
  <w:num w:numId="3" w16cid:durableId="552473921">
    <w:abstractNumId w:val="21"/>
  </w:num>
  <w:num w:numId="4" w16cid:durableId="1609316369">
    <w:abstractNumId w:val="1"/>
  </w:num>
  <w:num w:numId="5" w16cid:durableId="1910654416">
    <w:abstractNumId w:val="4"/>
  </w:num>
  <w:num w:numId="6" w16cid:durableId="651105320">
    <w:abstractNumId w:val="12"/>
  </w:num>
  <w:num w:numId="7" w16cid:durableId="775757692">
    <w:abstractNumId w:val="27"/>
  </w:num>
  <w:num w:numId="8" w16cid:durableId="2121532636">
    <w:abstractNumId w:val="14"/>
  </w:num>
  <w:num w:numId="9" w16cid:durableId="923490848">
    <w:abstractNumId w:val="29"/>
  </w:num>
  <w:num w:numId="10" w16cid:durableId="494614068">
    <w:abstractNumId w:val="3"/>
  </w:num>
  <w:num w:numId="11" w16cid:durableId="1558589787">
    <w:abstractNumId w:val="16"/>
  </w:num>
  <w:num w:numId="12" w16cid:durableId="52700806">
    <w:abstractNumId w:val="20"/>
  </w:num>
  <w:num w:numId="13" w16cid:durableId="1493520154">
    <w:abstractNumId w:val="0"/>
  </w:num>
  <w:num w:numId="14" w16cid:durableId="1770928738">
    <w:abstractNumId w:val="26"/>
  </w:num>
  <w:num w:numId="15" w16cid:durableId="1926456765">
    <w:abstractNumId w:val="23"/>
  </w:num>
  <w:num w:numId="16" w16cid:durableId="538708017">
    <w:abstractNumId w:val="33"/>
  </w:num>
  <w:num w:numId="17" w16cid:durableId="1539050759">
    <w:abstractNumId w:val="19"/>
  </w:num>
  <w:num w:numId="18" w16cid:durableId="233899835">
    <w:abstractNumId w:val="28"/>
  </w:num>
  <w:num w:numId="19" w16cid:durableId="67192574">
    <w:abstractNumId w:val="34"/>
  </w:num>
  <w:num w:numId="20" w16cid:durableId="148253391">
    <w:abstractNumId w:val="24"/>
  </w:num>
  <w:num w:numId="21" w16cid:durableId="1080056884">
    <w:abstractNumId w:val="22"/>
  </w:num>
  <w:num w:numId="22" w16cid:durableId="670375751">
    <w:abstractNumId w:val="32"/>
  </w:num>
  <w:num w:numId="23" w16cid:durableId="1825122950">
    <w:abstractNumId w:val="8"/>
  </w:num>
  <w:num w:numId="24" w16cid:durableId="1147430152">
    <w:abstractNumId w:val="17"/>
  </w:num>
  <w:num w:numId="25" w16cid:durableId="899827881">
    <w:abstractNumId w:val="6"/>
  </w:num>
  <w:num w:numId="26" w16cid:durableId="1597708241">
    <w:abstractNumId w:val="18"/>
  </w:num>
  <w:num w:numId="27" w16cid:durableId="221066298">
    <w:abstractNumId w:val="39"/>
  </w:num>
  <w:num w:numId="28" w16cid:durableId="121076595">
    <w:abstractNumId w:val="9"/>
  </w:num>
  <w:num w:numId="29" w16cid:durableId="1611158442">
    <w:abstractNumId w:val="36"/>
  </w:num>
  <w:num w:numId="30" w16cid:durableId="1041252249">
    <w:abstractNumId w:val="30"/>
  </w:num>
  <w:num w:numId="31" w16cid:durableId="2132741415">
    <w:abstractNumId w:val="7"/>
  </w:num>
  <w:num w:numId="32" w16cid:durableId="101920450">
    <w:abstractNumId w:val="10"/>
  </w:num>
  <w:num w:numId="33" w16cid:durableId="1397364074">
    <w:abstractNumId w:val="35"/>
  </w:num>
  <w:num w:numId="34" w16cid:durableId="1335764211">
    <w:abstractNumId w:val="40"/>
  </w:num>
  <w:num w:numId="35" w16cid:durableId="1330865755">
    <w:abstractNumId w:val="2"/>
  </w:num>
  <w:num w:numId="36" w16cid:durableId="1514681503">
    <w:abstractNumId w:val="25"/>
  </w:num>
  <w:num w:numId="37" w16cid:durableId="2107774139">
    <w:abstractNumId w:val="15"/>
  </w:num>
  <w:num w:numId="38" w16cid:durableId="292098471">
    <w:abstractNumId w:val="38"/>
  </w:num>
  <w:num w:numId="39" w16cid:durableId="1708094673">
    <w:abstractNumId w:val="11"/>
  </w:num>
  <w:num w:numId="40" w16cid:durableId="740257312">
    <w:abstractNumId w:val="42"/>
  </w:num>
  <w:num w:numId="41" w16cid:durableId="35593817">
    <w:abstractNumId w:val="41"/>
  </w:num>
  <w:num w:numId="42" w16cid:durableId="133452598">
    <w:abstractNumId w:val="5"/>
  </w:num>
  <w:num w:numId="43" w16cid:durableId="1046831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F68"/>
    <w:rsid w:val="00025F44"/>
    <w:rsid w:val="000415FD"/>
    <w:rsid w:val="000557BD"/>
    <w:rsid w:val="00077A33"/>
    <w:rsid w:val="00082A58"/>
    <w:rsid w:val="0008398D"/>
    <w:rsid w:val="000842BB"/>
    <w:rsid w:val="00097908"/>
    <w:rsid w:val="000A7F17"/>
    <w:rsid w:val="000B55E9"/>
    <w:rsid w:val="000D3D7F"/>
    <w:rsid w:val="000E2F16"/>
    <w:rsid w:val="000F5181"/>
    <w:rsid w:val="00120885"/>
    <w:rsid w:val="00126DDC"/>
    <w:rsid w:val="00142A8B"/>
    <w:rsid w:val="00150E34"/>
    <w:rsid w:val="00150FDF"/>
    <w:rsid w:val="001654C2"/>
    <w:rsid w:val="0020453D"/>
    <w:rsid w:val="00207DA5"/>
    <w:rsid w:val="00214BFF"/>
    <w:rsid w:val="00234990"/>
    <w:rsid w:val="0026356B"/>
    <w:rsid w:val="002669D8"/>
    <w:rsid w:val="00271F68"/>
    <w:rsid w:val="00292F10"/>
    <w:rsid w:val="002930A5"/>
    <w:rsid w:val="002A4CDA"/>
    <w:rsid w:val="002A6464"/>
    <w:rsid w:val="002A7F70"/>
    <w:rsid w:val="002C1A5C"/>
    <w:rsid w:val="002F22AD"/>
    <w:rsid w:val="003429A4"/>
    <w:rsid w:val="00352D2D"/>
    <w:rsid w:val="00354BA8"/>
    <w:rsid w:val="0037332A"/>
    <w:rsid w:val="00382B37"/>
    <w:rsid w:val="003B34DB"/>
    <w:rsid w:val="003E2B97"/>
    <w:rsid w:val="004344A3"/>
    <w:rsid w:val="0044115F"/>
    <w:rsid w:val="00441B3A"/>
    <w:rsid w:val="004876AB"/>
    <w:rsid w:val="00491C1B"/>
    <w:rsid w:val="004922F8"/>
    <w:rsid w:val="00493A83"/>
    <w:rsid w:val="00495106"/>
    <w:rsid w:val="004A44C9"/>
    <w:rsid w:val="004A5119"/>
    <w:rsid w:val="004B0AA9"/>
    <w:rsid w:val="004F0573"/>
    <w:rsid w:val="004F0F73"/>
    <w:rsid w:val="004F4482"/>
    <w:rsid w:val="00502590"/>
    <w:rsid w:val="0051788C"/>
    <w:rsid w:val="00534619"/>
    <w:rsid w:val="0054407A"/>
    <w:rsid w:val="00547EDD"/>
    <w:rsid w:val="0055032A"/>
    <w:rsid w:val="00551FE0"/>
    <w:rsid w:val="005661B3"/>
    <w:rsid w:val="005759E9"/>
    <w:rsid w:val="0059105B"/>
    <w:rsid w:val="00594314"/>
    <w:rsid w:val="005B4643"/>
    <w:rsid w:val="005D70AF"/>
    <w:rsid w:val="0062155D"/>
    <w:rsid w:val="00622095"/>
    <w:rsid w:val="006370A8"/>
    <w:rsid w:val="00651A60"/>
    <w:rsid w:val="006744B7"/>
    <w:rsid w:val="006836AA"/>
    <w:rsid w:val="006A6BD6"/>
    <w:rsid w:val="006D679E"/>
    <w:rsid w:val="00706771"/>
    <w:rsid w:val="00745E9F"/>
    <w:rsid w:val="00774333"/>
    <w:rsid w:val="00777482"/>
    <w:rsid w:val="00792B75"/>
    <w:rsid w:val="007A0249"/>
    <w:rsid w:val="007A08B3"/>
    <w:rsid w:val="007B0276"/>
    <w:rsid w:val="007B243E"/>
    <w:rsid w:val="007B633B"/>
    <w:rsid w:val="007F53BD"/>
    <w:rsid w:val="007F5495"/>
    <w:rsid w:val="00803B01"/>
    <w:rsid w:val="0083544E"/>
    <w:rsid w:val="00846C62"/>
    <w:rsid w:val="008542A5"/>
    <w:rsid w:val="00855292"/>
    <w:rsid w:val="008614D6"/>
    <w:rsid w:val="008664B3"/>
    <w:rsid w:val="0088310B"/>
    <w:rsid w:val="008A5678"/>
    <w:rsid w:val="008C1A6D"/>
    <w:rsid w:val="008C7E5E"/>
    <w:rsid w:val="008D1400"/>
    <w:rsid w:val="008D1B2F"/>
    <w:rsid w:val="008D43A1"/>
    <w:rsid w:val="008D6F58"/>
    <w:rsid w:val="00902518"/>
    <w:rsid w:val="00922750"/>
    <w:rsid w:val="0096009E"/>
    <w:rsid w:val="009655AA"/>
    <w:rsid w:val="00977145"/>
    <w:rsid w:val="009813C4"/>
    <w:rsid w:val="009E1EAC"/>
    <w:rsid w:val="009E55F6"/>
    <w:rsid w:val="00A235BA"/>
    <w:rsid w:val="00A43453"/>
    <w:rsid w:val="00A55043"/>
    <w:rsid w:val="00A73AB2"/>
    <w:rsid w:val="00AD52BB"/>
    <w:rsid w:val="00AD7193"/>
    <w:rsid w:val="00AF1E55"/>
    <w:rsid w:val="00AF691D"/>
    <w:rsid w:val="00B00857"/>
    <w:rsid w:val="00B154B1"/>
    <w:rsid w:val="00B22AF0"/>
    <w:rsid w:val="00B42DF2"/>
    <w:rsid w:val="00B43F26"/>
    <w:rsid w:val="00B50170"/>
    <w:rsid w:val="00B61150"/>
    <w:rsid w:val="00B8428B"/>
    <w:rsid w:val="00BC46CA"/>
    <w:rsid w:val="00BD5AED"/>
    <w:rsid w:val="00BD62A3"/>
    <w:rsid w:val="00BE4591"/>
    <w:rsid w:val="00BE58E8"/>
    <w:rsid w:val="00BF2126"/>
    <w:rsid w:val="00C020B5"/>
    <w:rsid w:val="00C03ABF"/>
    <w:rsid w:val="00C051EE"/>
    <w:rsid w:val="00C2557D"/>
    <w:rsid w:val="00C27366"/>
    <w:rsid w:val="00C36FF8"/>
    <w:rsid w:val="00C75DEE"/>
    <w:rsid w:val="00C940E2"/>
    <w:rsid w:val="00C95BCF"/>
    <w:rsid w:val="00CB3981"/>
    <w:rsid w:val="00CF73D9"/>
    <w:rsid w:val="00D319B2"/>
    <w:rsid w:val="00D3397A"/>
    <w:rsid w:val="00D5000F"/>
    <w:rsid w:val="00D52A65"/>
    <w:rsid w:val="00D57EF8"/>
    <w:rsid w:val="00D85BA9"/>
    <w:rsid w:val="00DA1A35"/>
    <w:rsid w:val="00DA4EC7"/>
    <w:rsid w:val="00DB4E70"/>
    <w:rsid w:val="00DC2675"/>
    <w:rsid w:val="00DF43EC"/>
    <w:rsid w:val="00E13D37"/>
    <w:rsid w:val="00E855F3"/>
    <w:rsid w:val="00EA4A51"/>
    <w:rsid w:val="00EB1981"/>
    <w:rsid w:val="00EF3528"/>
    <w:rsid w:val="00F02034"/>
    <w:rsid w:val="00F30571"/>
    <w:rsid w:val="00F31C03"/>
    <w:rsid w:val="00F64C85"/>
    <w:rsid w:val="00F829A3"/>
    <w:rsid w:val="00FA33DB"/>
    <w:rsid w:val="00FC194D"/>
    <w:rsid w:val="00FE090B"/>
    <w:rsid w:val="00FE149E"/>
    <w:rsid w:val="00FF3035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72C9"/>
  <w15:docId w15:val="{2C40344B-C986-4A5D-AC1C-12DC9474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C051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F68"/>
    <w:pPr>
      <w:ind w:left="720"/>
      <w:contextualSpacing/>
    </w:pPr>
  </w:style>
  <w:style w:type="character" w:customStyle="1" w:styleId="Nagwek2Znak">
    <w:name w:val="Nagłówek 2 Znak"/>
    <w:link w:val="Nagwek2"/>
    <w:rsid w:val="00C051EE"/>
    <w:rPr>
      <w:rFonts w:ascii="Cambria" w:eastAsia="Times New Roman" w:hAnsi="Cambria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64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64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646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64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646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464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D6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F5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D6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F58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A4EC7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8D43A1"/>
    <w:pPr>
      <w:spacing w:after="0" w:line="240" w:lineRule="auto"/>
    </w:pPr>
    <w:rPr>
      <w:rFonts w:ascii="Times New Roman" w:eastAsia="Times New Roman" w:hAnsi="Times New Roman"/>
      <w:b/>
      <w:bCs/>
      <w:sz w:val="4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43A1"/>
    <w:rPr>
      <w:rFonts w:ascii="Times New Roman" w:eastAsia="Times New Roman" w:hAnsi="Times New Roman"/>
      <w:b/>
      <w:bCs/>
      <w:sz w:val="40"/>
      <w:szCs w:val="24"/>
    </w:rPr>
  </w:style>
  <w:style w:type="character" w:customStyle="1" w:styleId="markedcontent">
    <w:name w:val="markedcontent"/>
    <w:basedOn w:val="Domylnaczcionkaakapitu"/>
    <w:rsid w:val="008664B3"/>
  </w:style>
  <w:style w:type="paragraph" w:styleId="Tekstpodstawowywcity">
    <w:name w:val="Body Text Indent"/>
    <w:basedOn w:val="Normalny"/>
    <w:link w:val="TekstpodstawowywcityZnak"/>
    <w:unhideWhenUsed/>
    <w:rsid w:val="003E2B9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E2B9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50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150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50E3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5F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54B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womiejscowe.pl/UrzadMiejskiwNowymDworzeGdanskim/document/1174242/Uchwala-120_XVI_2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astonowydwor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iastonowydwor.pl/wniosek-do-aktu-planowania-przestrzenneg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9B93-4FB5-4D72-8195-7BFEAAD5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planar</dc:creator>
  <cp:lastModifiedBy>Jan Skowroński</cp:lastModifiedBy>
  <cp:revision>6</cp:revision>
  <cp:lastPrinted>2025-05-07T05:51:00Z</cp:lastPrinted>
  <dcterms:created xsi:type="dcterms:W3CDTF">2025-05-06T11:28:00Z</dcterms:created>
  <dcterms:modified xsi:type="dcterms:W3CDTF">2025-05-07T13:05:00Z</dcterms:modified>
</cp:coreProperties>
</file>